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0F0F" w14:textId="5761823C" w:rsidR="00027110" w:rsidRDefault="00027110">
      <w:r>
        <w:t>Nagyszabású közjogi konferencia a pécsi jogi karon</w:t>
      </w:r>
    </w:p>
    <w:p w14:paraId="0DD50091" w14:textId="52CE11C9" w:rsidR="00027110" w:rsidRDefault="00027110"/>
    <w:p w14:paraId="468D2BA1" w14:textId="2C632145" w:rsidR="00027110" w:rsidRDefault="00027110">
      <w:r>
        <w:t>Kétnapos konferenciát szervez a Pécsi Tudományegyetem Állam-és Jogtudományi Kara 2023. november 23</w:t>
      </w:r>
      <w:r w:rsidR="005F312E">
        <w:t>-án</w:t>
      </w:r>
      <w:r>
        <w:t xml:space="preserve"> és 24</w:t>
      </w:r>
      <w:r w:rsidR="005F312E">
        <w:t>-én</w:t>
      </w:r>
      <w:r>
        <w:t>, melyre az előzetes regisztrációk alapján több mint 100, a közéletben és közigazgatásban rangos szerepet vállaló Pécsett végzett jogász érkezik.</w:t>
      </w:r>
    </w:p>
    <w:p w14:paraId="2736DFDD" w14:textId="775BD30A" w:rsidR="00D734EE" w:rsidRDefault="00027110" w:rsidP="00D734EE">
      <w:r w:rsidRPr="00027110">
        <w:t>„Pécsi jogászok a helyi közéletben és közigazgatásban” 100 év a mérlegen</w:t>
      </w:r>
      <w:r w:rsidR="00D734EE">
        <w:t xml:space="preserve"> című konferencia célja, hogy </w:t>
      </w:r>
      <w:r w:rsidR="00D734EE" w:rsidRPr="00027110">
        <w:t>több aspektusból bemutassa a jogászképzés tudományos</w:t>
      </w:r>
      <w:r w:rsidR="00D734EE">
        <w:t xml:space="preserve">, köz- és </w:t>
      </w:r>
      <w:r w:rsidR="00D734EE" w:rsidRPr="00027110">
        <w:t>államéleti szerepvállalás</w:t>
      </w:r>
      <w:r w:rsidR="00D734EE">
        <w:t>át.</w:t>
      </w:r>
    </w:p>
    <w:p w14:paraId="2C8B5E9F" w14:textId="7996365A" w:rsidR="00D734EE" w:rsidRDefault="00D734EE" w:rsidP="00D734EE">
      <w:r>
        <w:t xml:space="preserve">Neves előadók </w:t>
      </w:r>
      <w:r w:rsidRPr="00D734EE">
        <w:t>a százéves pécsi jogászképzés jogi, történeti, gazdasági, szociológiai és politológiai hatásait igyekeznek bemutatni, különös tekintettel a közéletre és a közigazgatásra.</w:t>
      </w:r>
    </w:p>
    <w:p w14:paraId="595E42C7" w14:textId="3DC12DF8" w:rsidR="003769CD" w:rsidRDefault="00D734EE">
      <w:r>
        <w:t>A konferencia programja:</w:t>
      </w:r>
    </w:p>
    <w:p w14:paraId="62FA6460" w14:textId="77777777" w:rsidR="00D734EE" w:rsidRPr="00D734EE" w:rsidRDefault="00D734EE" w:rsidP="00D734EE">
      <w:pPr>
        <w:rPr>
          <w:b/>
          <w:bCs/>
        </w:rPr>
      </w:pPr>
      <w:r w:rsidRPr="00D734EE">
        <w:rPr>
          <w:b/>
          <w:bCs/>
        </w:rPr>
        <w:t>November 23. (csütörtök)</w:t>
      </w:r>
    </w:p>
    <w:p w14:paraId="2FBD32FF" w14:textId="77777777" w:rsidR="00D734EE" w:rsidRDefault="00D734EE" w:rsidP="00D734EE">
      <w:r>
        <w:t xml:space="preserve">Plenáris ülés (PTE </w:t>
      </w:r>
      <w:proofErr w:type="spellStart"/>
      <w:r>
        <w:t>Halasy</w:t>
      </w:r>
      <w:proofErr w:type="spellEnd"/>
      <w:r>
        <w:t>-Nagy József Aula, Pécs, Rákóczi u. 80.)</w:t>
      </w:r>
    </w:p>
    <w:p w14:paraId="085A249A" w14:textId="77777777" w:rsidR="00D734EE" w:rsidRDefault="00D734EE" w:rsidP="00D734EE">
      <w:r>
        <w:t>13:30 – 13:40 Megnyitó: PROF. DR. FÁBIÁN ADRIÁN – egyetemi tanár, dékán (PTE ÁJK)</w:t>
      </w:r>
    </w:p>
    <w:p w14:paraId="053AD1C2" w14:textId="77777777" w:rsidR="00D734EE" w:rsidRDefault="00D734EE" w:rsidP="00D734EE">
      <w:r>
        <w:t>13:40 – 14:10 DR. CSEFKÓ FERENC – kuratóriumi elnök, c. egyetemi docens (PTE ÁJK)</w:t>
      </w:r>
    </w:p>
    <w:p w14:paraId="3C8DC097" w14:textId="77777777" w:rsidR="00D734EE" w:rsidRDefault="00D734EE" w:rsidP="00D734EE">
      <w:r>
        <w:t>14:10 – 14:30 DR. HAVASI DEZSŐ – ügyvéd, elnök (Magyar Ügyvédi Kamara)</w:t>
      </w:r>
    </w:p>
    <w:p w14:paraId="252234C7" w14:textId="77777777" w:rsidR="00D734EE" w:rsidRDefault="00D734EE" w:rsidP="00D734EE">
      <w:r>
        <w:t>14:30 – 14:50 DR. DOMANICZKY ENDRE – vezető kutató (Mádl Ferenc Összehasonlító Jogi Intézet)</w:t>
      </w:r>
    </w:p>
    <w:p w14:paraId="2C4F7A8E" w14:textId="77777777" w:rsidR="00D734EE" w:rsidRDefault="00D734EE" w:rsidP="00D734EE">
      <w:r>
        <w:t>14:50 – 15:10 DR. PROF. PÁLNÉ KOVÁCS ILONA – akadémikus, egyetemi tanár (PTE BTK)</w:t>
      </w:r>
    </w:p>
    <w:p w14:paraId="001D5F46" w14:textId="77777777" w:rsidR="00D734EE" w:rsidRDefault="00D734EE" w:rsidP="00D734EE">
      <w:r>
        <w:t>15:10 – 15:30 DR. FÜLÖP PÉTER – kulturális tanácsadó (PTE), igazgató (Kaposvári Csiky Gergely Színház)</w:t>
      </w:r>
    </w:p>
    <w:p w14:paraId="01DCB110" w14:textId="77777777" w:rsidR="00D734EE" w:rsidRDefault="00D734EE" w:rsidP="00D734EE">
      <w:r>
        <w:t>15:30 – Állófogadás</w:t>
      </w:r>
    </w:p>
    <w:p w14:paraId="0A8161DF" w14:textId="77777777" w:rsidR="00D734EE" w:rsidRDefault="00D734EE" w:rsidP="00D734EE"/>
    <w:p w14:paraId="20946C90" w14:textId="77777777" w:rsidR="00D734EE" w:rsidRPr="00D734EE" w:rsidRDefault="00D734EE" w:rsidP="00D734EE">
      <w:pPr>
        <w:rPr>
          <w:b/>
          <w:bCs/>
        </w:rPr>
      </w:pPr>
      <w:r w:rsidRPr="00D734EE">
        <w:rPr>
          <w:b/>
          <w:bCs/>
        </w:rPr>
        <w:t>November 24. (péntek)</w:t>
      </w:r>
    </w:p>
    <w:p w14:paraId="4A9A108A" w14:textId="77777777" w:rsidR="00D734EE" w:rsidRDefault="00D734EE" w:rsidP="00D734EE">
      <w:r>
        <w:t>Ülésszakok (PTE Szenátusi Tanácsterem, Pécs, Vasvári Pál utca. 4.)</w:t>
      </w:r>
    </w:p>
    <w:p w14:paraId="1379622A" w14:textId="77777777" w:rsidR="00D734EE" w:rsidRDefault="00D734EE" w:rsidP="00D734EE">
      <w:r>
        <w:t>9:30 – 10:45 I. Ülésszak – „Közjog”</w:t>
      </w:r>
    </w:p>
    <w:p w14:paraId="32B7AB8B" w14:textId="77777777" w:rsidR="00D734EE" w:rsidRDefault="00D734EE" w:rsidP="00D734EE">
      <w:r>
        <w:t>10:45 – 12:15 II. Ülésszak – „Közélet”</w:t>
      </w:r>
    </w:p>
    <w:p w14:paraId="4B3CB582" w14:textId="77777777" w:rsidR="00D734EE" w:rsidRDefault="00D734EE" w:rsidP="00D734EE">
      <w:r>
        <w:t>12:15 – 12:30 Kávészünet</w:t>
      </w:r>
    </w:p>
    <w:p w14:paraId="730C1709" w14:textId="77777777" w:rsidR="00D734EE" w:rsidRDefault="00D734EE" w:rsidP="00D734EE">
      <w:r>
        <w:t>12:30 – 14:15 III. Ülésszak – „Közigazgatás”</w:t>
      </w:r>
    </w:p>
    <w:p w14:paraId="370D5C56" w14:textId="7BDECDDF" w:rsidR="00D734EE" w:rsidRDefault="00D734EE" w:rsidP="00D734EE">
      <w:r>
        <w:t>14:15 – Büféebéd</w:t>
      </w:r>
    </w:p>
    <w:p w14:paraId="2D8CE471" w14:textId="1124836B" w:rsidR="00D734EE" w:rsidRDefault="00D734EE" w:rsidP="00D734EE"/>
    <w:p w14:paraId="40D25479" w14:textId="174C899E" w:rsidR="00D734EE" w:rsidRDefault="00D734EE" w:rsidP="00D734EE">
      <w:r w:rsidRPr="00D734EE">
        <w:t>A Tanácskozás a Jövő Közigazgatásáért Alapítvány által a címben megjelölt Konferencia megrendezésére elnyert pályázatának a Nemzeti Együttműködés Alap fejezetet irányító Miniszterelnökség, Bethlen Gábor Alapkezelő Zrt. támogatásával (NEAO-KP-1-2023/2-002072) valósul meg.</w:t>
      </w:r>
    </w:p>
    <w:p w14:paraId="6F6C7A51" w14:textId="31935ECD" w:rsidR="005F741B" w:rsidRDefault="00D734EE" w:rsidP="00D734EE">
      <w:r>
        <w:t>Sajtó nyilatkozó: Prof. dr. Fábián Adrián – egyetemi tanár, dékán</w:t>
      </w:r>
    </w:p>
    <w:sectPr w:rsidR="005F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10"/>
    <w:rsid w:val="00027110"/>
    <w:rsid w:val="003769CD"/>
    <w:rsid w:val="00404A9D"/>
    <w:rsid w:val="005F312E"/>
    <w:rsid w:val="005F741B"/>
    <w:rsid w:val="00D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9FB6"/>
  <w15:chartTrackingRefBased/>
  <w15:docId w15:val="{C24D5A2E-A03C-4DF8-95D9-6E6A1CF9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Kunné Vecsési Krisztina</dc:creator>
  <cp:keywords/>
  <dc:description/>
  <cp:lastModifiedBy>Kottász Gergely</cp:lastModifiedBy>
  <cp:revision>4</cp:revision>
  <dcterms:created xsi:type="dcterms:W3CDTF">2023-11-16T12:41:00Z</dcterms:created>
  <dcterms:modified xsi:type="dcterms:W3CDTF">2023-11-21T08:20:00Z</dcterms:modified>
</cp:coreProperties>
</file>